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23" w:rsidRPr="00A8534C" w:rsidRDefault="0003530D" w:rsidP="003F2C23">
      <w:pPr>
        <w:pStyle w:val="1"/>
        <w:rPr>
          <w:rFonts w:ascii="宋体" w:hAnsi="宋体"/>
          <w:sz w:val="44"/>
          <w:szCs w:val="32"/>
        </w:rPr>
      </w:pPr>
      <w:bookmarkStart w:id="0" w:name="_Toc68769472"/>
      <w:bookmarkStart w:id="1" w:name="_Toc121499770"/>
      <w:r>
        <w:rPr>
          <w:rFonts w:ascii="宋体" w:hAnsi="宋体" w:hint="eastAsia"/>
          <w:sz w:val="44"/>
          <w:szCs w:val="32"/>
        </w:rPr>
        <w:t>询价</w:t>
      </w:r>
      <w:r w:rsidR="003F2C23" w:rsidRPr="004772CE">
        <w:rPr>
          <w:rFonts w:ascii="宋体" w:hAnsi="宋体" w:hint="eastAsia"/>
          <w:sz w:val="44"/>
          <w:szCs w:val="32"/>
        </w:rPr>
        <w:t>采购需求明细</w:t>
      </w:r>
      <w:bookmarkEnd w:id="0"/>
      <w:bookmarkEnd w:id="1"/>
    </w:p>
    <w:p w:rsidR="003F2C23" w:rsidRPr="00E82791" w:rsidRDefault="003F2C23" w:rsidP="009F687C">
      <w:pPr>
        <w:pStyle w:val="2"/>
        <w:spacing w:beforeLines="100" w:after="0"/>
        <w:jc w:val="center"/>
        <w:rPr>
          <w:rFonts w:hAnsi="宋体"/>
        </w:rPr>
      </w:pPr>
      <w:bookmarkStart w:id="2" w:name="_Toc67411749"/>
      <w:bookmarkStart w:id="3" w:name="_Toc68769473"/>
      <w:bookmarkStart w:id="4" w:name="_Toc121499771"/>
      <w:bookmarkStart w:id="5" w:name="_Toc394673886"/>
      <w:bookmarkStart w:id="6" w:name="_Toc475606995"/>
      <w:bookmarkStart w:id="7" w:name="_Toc25880"/>
      <w:bookmarkStart w:id="8" w:name="_Toc30573109"/>
      <w:r w:rsidRPr="00E82791">
        <w:rPr>
          <w:rFonts w:hAnsi="宋体" w:hint="eastAsia"/>
        </w:rPr>
        <w:t>一、项目清单</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246"/>
        <w:gridCol w:w="1458"/>
        <w:gridCol w:w="1278"/>
        <w:gridCol w:w="1102"/>
      </w:tblGrid>
      <w:tr w:rsidR="0003530D" w:rsidRPr="006A2797" w:rsidTr="004267F3">
        <w:trPr>
          <w:jc w:val="center"/>
        </w:trPr>
        <w:tc>
          <w:tcPr>
            <w:tcW w:w="45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序号</w:t>
            </w:r>
          </w:p>
        </w:tc>
        <w:tc>
          <w:tcPr>
            <w:tcW w:w="2385"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Pr>
                <w:rFonts w:asciiTheme="minorEastAsia" w:eastAsiaTheme="minorEastAsia" w:hAnsiTheme="minorEastAsia" w:hint="eastAsia"/>
                <w:bCs/>
                <w:sz w:val="24"/>
                <w:szCs w:val="21"/>
              </w:rPr>
              <w:t>服务</w:t>
            </w:r>
            <w:r w:rsidRPr="006A2797">
              <w:rPr>
                <w:rFonts w:asciiTheme="minorEastAsia" w:eastAsiaTheme="minorEastAsia" w:hAnsiTheme="minorEastAsia" w:hint="eastAsia"/>
                <w:bCs/>
                <w:sz w:val="24"/>
                <w:szCs w:val="21"/>
              </w:rPr>
              <w:t>名称</w:t>
            </w:r>
          </w:p>
        </w:tc>
        <w:tc>
          <w:tcPr>
            <w:tcW w:w="81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数量</w:t>
            </w:r>
          </w:p>
        </w:tc>
        <w:tc>
          <w:tcPr>
            <w:tcW w:w="718"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单位</w:t>
            </w:r>
          </w:p>
        </w:tc>
        <w:tc>
          <w:tcPr>
            <w:tcW w:w="61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备注</w:t>
            </w:r>
          </w:p>
        </w:tc>
      </w:tr>
      <w:tr w:rsidR="0003530D" w:rsidRPr="006A2797" w:rsidTr="004267F3">
        <w:trPr>
          <w:jc w:val="center"/>
        </w:trPr>
        <w:tc>
          <w:tcPr>
            <w:tcW w:w="45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1</w:t>
            </w:r>
          </w:p>
        </w:tc>
        <w:tc>
          <w:tcPr>
            <w:tcW w:w="2385"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宋体" w:eastAsia="宋体" w:hAnsi="宋体" w:cs="宋体" w:hint="eastAsia"/>
                <w:sz w:val="24"/>
                <w:szCs w:val="24"/>
                <w:lang w:val="zh-CN"/>
              </w:rPr>
              <w:t>横岗街道六约-华乐-横岗-松柏社区横岗南产业片区土地整备利益统筹项目（</w:t>
            </w:r>
            <w:r w:rsidR="00BC6C96">
              <w:rPr>
                <w:rFonts w:ascii="宋体" w:eastAsia="宋体" w:hAnsi="宋体" w:cs="宋体" w:hint="eastAsia"/>
                <w:sz w:val="24"/>
                <w:szCs w:val="24"/>
                <w:lang w:val="zh-CN"/>
              </w:rPr>
              <w:t>上平台</w:t>
            </w:r>
            <w:r>
              <w:rPr>
                <w:rFonts w:ascii="宋体" w:eastAsia="宋体" w:hAnsi="宋体" w:cs="宋体" w:hint="eastAsia"/>
                <w:sz w:val="24"/>
                <w:szCs w:val="24"/>
                <w:lang w:val="zh-CN"/>
              </w:rPr>
              <w:t>）</w:t>
            </w:r>
          </w:p>
        </w:tc>
        <w:tc>
          <w:tcPr>
            <w:tcW w:w="81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项</w:t>
            </w:r>
          </w:p>
        </w:tc>
        <w:tc>
          <w:tcPr>
            <w:tcW w:w="61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w:t>
            </w:r>
          </w:p>
        </w:tc>
      </w:tr>
    </w:tbl>
    <w:p w:rsidR="00BC6C96" w:rsidRPr="00BC6C96" w:rsidRDefault="00BC6C96" w:rsidP="009F687C">
      <w:pPr>
        <w:pStyle w:val="2"/>
        <w:spacing w:beforeLines="100" w:after="0"/>
        <w:jc w:val="center"/>
        <w:rPr>
          <w:rFonts w:hAnsi="宋体"/>
        </w:rPr>
      </w:pPr>
      <w:r w:rsidRPr="00BC6C96">
        <w:rPr>
          <w:rFonts w:hAnsi="宋体"/>
        </w:rPr>
        <w:t>二、项目概况</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协助项目范围内全部股份合作公司（包括范围内全部行政村、自然村股份合作公司、子公司或者分公司，下同）就集体资产处置事宜召开董事会、监事会、集资会、股东（代表）大会等相关程序；</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根据资产评估报告以及股份公司项目需求，制定项目招商方案文稿，并参与有关会议讨论；</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根据股份合作公司安排，参与股份合作公司召开的股东代表大会表决资产评估、可研、招商方案等上平台的有关各类会议；</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根据股份合作公司安排，对各股份合作公司之间委托招商事宜进行指导，协助制定或修改委托招商法律文件等；</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根据情况和股份合作公司需求，对各股份合作公司四会表决具体事项进行协助和具体把关；</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根据需要，协调公证机构现场入驻股份合作公司见证股东代表大会并出具公证书（公证费由委托方自担）；</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根据龙岗区集体资产处置政策，协助第三方评估机构相关资产评估工作；</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协助股份合作公司就资产处置问题与有关政府部门及交易机构在招商前有关咨询工作；</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负责招商流程全过程咨询，并根据相关街道、区局、交易集团有关意见对股份合作公司招商工作进行指导；</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根据政策和交易规则，根据股份合作公司需求，对招商方案中有关“交易术语”及相关资质、合作条件等内容进行把控；</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制定交易过程中的各项文书，如意向方退出协议、合作开发协议等；</w:t>
      </w:r>
    </w:p>
    <w:p w:rsidR="00BC6C96" w:rsidRPr="00BC6C96" w:rsidRDefault="00BC6C96" w:rsidP="009F687C">
      <w:pPr>
        <w:numPr>
          <w:ilvl w:val="0"/>
          <w:numId w:val="1"/>
        </w:numPr>
        <w:adjustRightInd w:val="0"/>
        <w:snapToGrid w:val="0"/>
        <w:spacing w:line="324" w:lineRule="auto"/>
        <w:ind w:firstLine="573"/>
        <w:rPr>
          <w:rFonts w:asciiTheme="minorEastAsia" w:eastAsiaTheme="minorEastAsia" w:hAnsiTheme="minorEastAsia" w:cs="仿宋"/>
          <w:sz w:val="24"/>
          <w:szCs w:val="24"/>
        </w:rPr>
      </w:pPr>
      <w:r w:rsidRPr="00BC6C96">
        <w:rPr>
          <w:rFonts w:asciiTheme="minorEastAsia" w:eastAsiaTheme="minorEastAsia" w:hAnsiTheme="minorEastAsia" w:cs="仿宋" w:hint="eastAsia"/>
          <w:sz w:val="24"/>
          <w:szCs w:val="24"/>
        </w:rPr>
        <w:t>协助指导股份合作公司招商文件及其民主决议流程；</w:t>
      </w:r>
    </w:p>
    <w:p w:rsidR="009F687C" w:rsidRDefault="00BC6C96" w:rsidP="009F687C">
      <w:pPr>
        <w:numPr>
          <w:ilvl w:val="0"/>
          <w:numId w:val="1"/>
        </w:numPr>
        <w:adjustRightInd w:val="0"/>
        <w:snapToGrid w:val="0"/>
        <w:spacing w:line="324" w:lineRule="auto"/>
        <w:ind w:firstLine="573"/>
        <w:rPr>
          <w:rFonts w:asciiTheme="minorEastAsia" w:eastAsiaTheme="minorEastAsia" w:hAnsiTheme="minorEastAsia" w:cs="仿宋" w:hint="eastAsia"/>
          <w:sz w:val="24"/>
          <w:szCs w:val="24"/>
        </w:rPr>
      </w:pPr>
      <w:r w:rsidRPr="00BC6C96">
        <w:rPr>
          <w:rFonts w:asciiTheme="minorEastAsia" w:eastAsiaTheme="minorEastAsia" w:hAnsiTheme="minorEastAsia" w:cs="仿宋" w:hint="eastAsia"/>
          <w:sz w:val="24"/>
          <w:szCs w:val="24"/>
        </w:rPr>
        <w:t>其他有关股份公司关于项目招商的有关工作。</w:t>
      </w:r>
      <w:bookmarkEnd w:id="5"/>
      <w:bookmarkEnd w:id="6"/>
      <w:bookmarkEnd w:id="7"/>
      <w:bookmarkEnd w:id="8"/>
    </w:p>
    <w:p w:rsidR="009F687C" w:rsidRPr="009D4BB2" w:rsidRDefault="009F687C" w:rsidP="009F687C">
      <w:pPr>
        <w:rPr>
          <w:rFonts w:asciiTheme="minorEastAsia" w:eastAsiaTheme="minorEastAsia" w:hAnsiTheme="minorEastAsia" w:cs="仿宋_GB2312"/>
          <w:b/>
          <w:bCs/>
          <w:color w:val="000000"/>
          <w:kern w:val="0"/>
          <w:sz w:val="28"/>
          <w:szCs w:val="24"/>
        </w:rPr>
      </w:pPr>
      <w:r w:rsidRPr="009D4BB2">
        <w:rPr>
          <w:rFonts w:asciiTheme="minorEastAsia" w:eastAsiaTheme="minorEastAsia" w:hAnsiTheme="minorEastAsia" w:cs="仿宋_GB2312" w:hint="eastAsia"/>
          <w:b/>
          <w:bCs/>
          <w:color w:val="000000"/>
          <w:kern w:val="0"/>
          <w:sz w:val="28"/>
          <w:szCs w:val="24"/>
        </w:rPr>
        <w:lastRenderedPageBreak/>
        <w:t>附件：（报价单可</w:t>
      </w:r>
      <w:r>
        <w:rPr>
          <w:rFonts w:asciiTheme="minorEastAsia" w:eastAsiaTheme="minorEastAsia" w:hAnsiTheme="minorEastAsia" w:cs="仿宋_GB2312" w:hint="eastAsia"/>
          <w:b/>
          <w:bCs/>
          <w:color w:val="000000"/>
          <w:kern w:val="0"/>
          <w:sz w:val="28"/>
          <w:szCs w:val="24"/>
        </w:rPr>
        <w:t>自行设定</w:t>
      </w:r>
      <w:r w:rsidRPr="009D4BB2">
        <w:rPr>
          <w:rFonts w:asciiTheme="minorEastAsia" w:eastAsiaTheme="minorEastAsia" w:hAnsiTheme="minorEastAsia" w:cs="仿宋_GB2312" w:hint="eastAsia"/>
          <w:b/>
          <w:bCs/>
          <w:color w:val="000000"/>
          <w:kern w:val="0"/>
          <w:sz w:val="28"/>
          <w:szCs w:val="24"/>
        </w:rPr>
        <w:t>，模板仅供参考）</w:t>
      </w:r>
    </w:p>
    <w:p w:rsidR="009F687C" w:rsidRDefault="009F687C" w:rsidP="009F687C">
      <w:pPr>
        <w:widowControl/>
        <w:shd w:val="clear" w:color="auto" w:fill="FFFFFF"/>
        <w:spacing w:line="500" w:lineRule="exact"/>
        <w:jc w:val="center"/>
        <w:rPr>
          <w:rFonts w:asciiTheme="minorEastAsia" w:eastAsiaTheme="minorEastAsia" w:hAnsiTheme="minorEastAsia" w:cs="方正小标宋简体"/>
          <w:b/>
          <w:bCs/>
          <w:color w:val="000000"/>
          <w:kern w:val="0"/>
          <w:sz w:val="36"/>
          <w:szCs w:val="24"/>
        </w:rPr>
      </w:pPr>
      <w:r w:rsidRPr="009D4BB2">
        <w:rPr>
          <w:rFonts w:asciiTheme="minorEastAsia" w:eastAsiaTheme="minorEastAsia" w:hAnsiTheme="minorEastAsia" w:cs="方正小标宋简体" w:hint="eastAsia"/>
          <w:b/>
          <w:bCs/>
          <w:color w:val="000000"/>
          <w:kern w:val="0"/>
          <w:sz w:val="36"/>
          <w:szCs w:val="24"/>
        </w:rPr>
        <w:t>横岗街道六约</w:t>
      </w:r>
      <w:r w:rsidRPr="009D4BB2">
        <w:rPr>
          <w:rFonts w:asciiTheme="minorEastAsia" w:eastAsiaTheme="minorEastAsia" w:hAnsiTheme="minorEastAsia" w:cs="方正小标宋简体"/>
          <w:b/>
          <w:bCs/>
          <w:color w:val="000000"/>
          <w:kern w:val="0"/>
          <w:sz w:val="36"/>
          <w:szCs w:val="24"/>
        </w:rPr>
        <w:t>-华乐-横岗-松柏社区横岗南产业片区土地整备利益统筹项目（</w:t>
      </w:r>
      <w:r>
        <w:rPr>
          <w:rFonts w:asciiTheme="minorEastAsia" w:eastAsiaTheme="minorEastAsia" w:hAnsiTheme="minorEastAsia" w:cs="方正小标宋简体" w:hint="eastAsia"/>
          <w:b/>
          <w:bCs/>
          <w:color w:val="000000"/>
          <w:kern w:val="0"/>
          <w:sz w:val="36"/>
          <w:szCs w:val="24"/>
        </w:rPr>
        <w:t>上平台</w:t>
      </w:r>
      <w:r w:rsidRPr="009D4BB2">
        <w:rPr>
          <w:rFonts w:asciiTheme="minorEastAsia" w:eastAsiaTheme="minorEastAsia" w:hAnsiTheme="minorEastAsia" w:cs="方正小标宋简体"/>
          <w:b/>
          <w:bCs/>
          <w:color w:val="000000"/>
          <w:kern w:val="0"/>
          <w:sz w:val="36"/>
          <w:szCs w:val="24"/>
        </w:rPr>
        <w:t>）</w:t>
      </w:r>
      <w:r w:rsidRPr="009D4BB2">
        <w:rPr>
          <w:rFonts w:asciiTheme="minorEastAsia" w:eastAsiaTheme="minorEastAsia" w:hAnsiTheme="minorEastAsia" w:cs="方正小标宋简体" w:hint="eastAsia"/>
          <w:b/>
          <w:bCs/>
          <w:color w:val="000000"/>
          <w:kern w:val="0"/>
          <w:sz w:val="36"/>
          <w:szCs w:val="24"/>
        </w:rPr>
        <w:t>报价单</w:t>
      </w:r>
    </w:p>
    <w:p w:rsidR="009F687C" w:rsidRPr="009D4BB2" w:rsidRDefault="009F687C" w:rsidP="009F687C">
      <w:pPr>
        <w:widowControl/>
        <w:shd w:val="clear" w:color="auto" w:fill="FFFFFF"/>
        <w:spacing w:line="500" w:lineRule="exact"/>
        <w:jc w:val="center"/>
        <w:rPr>
          <w:rFonts w:asciiTheme="minorEastAsia" w:eastAsiaTheme="minorEastAsia" w:hAnsiTheme="minorEastAsia" w:cs="方正小标宋简体"/>
          <w:b/>
          <w:bCs/>
          <w:color w:val="000000"/>
          <w:sz w:val="36"/>
          <w:szCs w:val="24"/>
        </w:rPr>
      </w:pPr>
    </w:p>
    <w:p w:rsidR="009F687C" w:rsidRPr="009D4BB2" w:rsidRDefault="009F687C" w:rsidP="009F687C">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一、报价内容</w:t>
      </w:r>
    </w:p>
    <w:p w:rsidR="009F687C" w:rsidRPr="009D4BB2" w:rsidRDefault="009F687C" w:rsidP="009F687C">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项目名称：</w:t>
      </w:r>
    </w:p>
    <w:p w:rsidR="009F687C" w:rsidRPr="009D4BB2" w:rsidRDefault="009F687C" w:rsidP="009F687C">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采购单位：</w:t>
      </w:r>
    </w:p>
    <w:p w:rsidR="009F687C" w:rsidRPr="009D4BB2" w:rsidRDefault="009F687C" w:rsidP="009F687C">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报价单位：</w:t>
      </w:r>
    </w:p>
    <w:p w:rsidR="009F687C" w:rsidRPr="009D4BB2" w:rsidRDefault="009F687C" w:rsidP="009F687C">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报价（总价）：</w:t>
      </w:r>
    </w:p>
    <w:p w:rsidR="009F687C" w:rsidRPr="009D4BB2" w:rsidRDefault="009F687C" w:rsidP="009F687C">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联系人：</w:t>
      </w:r>
    </w:p>
    <w:p w:rsidR="009F687C" w:rsidRPr="009D4BB2" w:rsidRDefault="009F687C" w:rsidP="009F687C">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电话：</w:t>
      </w:r>
    </w:p>
    <w:p w:rsidR="009F687C" w:rsidRPr="009D4BB2" w:rsidRDefault="009F687C" w:rsidP="009F687C">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地址：</w:t>
      </w:r>
    </w:p>
    <w:p w:rsidR="009F687C" w:rsidRPr="009D4BB2" w:rsidRDefault="009F687C" w:rsidP="009F687C">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二、报价明细</w:t>
      </w:r>
    </w:p>
    <w:tbl>
      <w:tblPr>
        <w:tblStyle w:val="ac"/>
        <w:tblW w:w="5000" w:type="pct"/>
        <w:tblLayout w:type="fixed"/>
        <w:tblLook w:val="04A0"/>
      </w:tblPr>
      <w:tblGrid>
        <w:gridCol w:w="1527"/>
        <w:gridCol w:w="2551"/>
        <w:gridCol w:w="1278"/>
        <w:gridCol w:w="993"/>
        <w:gridCol w:w="1780"/>
        <w:gridCol w:w="773"/>
      </w:tblGrid>
      <w:tr w:rsidR="009F687C" w:rsidRPr="009D4BB2" w:rsidTr="003E55C4">
        <w:tc>
          <w:tcPr>
            <w:tcW w:w="857"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序号</w:t>
            </w:r>
          </w:p>
        </w:tc>
        <w:tc>
          <w:tcPr>
            <w:tcW w:w="1433"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服务内容</w:t>
            </w:r>
          </w:p>
        </w:tc>
        <w:tc>
          <w:tcPr>
            <w:tcW w:w="718" w:type="pct"/>
            <w:vAlign w:val="center"/>
          </w:tcPr>
          <w:p w:rsidR="009F687C" w:rsidRDefault="009F687C" w:rsidP="003E55C4">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单价（元）</w:t>
            </w:r>
          </w:p>
        </w:tc>
        <w:tc>
          <w:tcPr>
            <w:tcW w:w="558"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数量</w:t>
            </w:r>
          </w:p>
        </w:tc>
        <w:tc>
          <w:tcPr>
            <w:tcW w:w="1000"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单项合计（元）</w:t>
            </w:r>
          </w:p>
        </w:tc>
        <w:tc>
          <w:tcPr>
            <w:tcW w:w="434"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备注</w:t>
            </w:r>
          </w:p>
        </w:tc>
      </w:tr>
      <w:tr w:rsidR="009F687C" w:rsidRPr="009D4BB2" w:rsidTr="003E55C4">
        <w:tc>
          <w:tcPr>
            <w:tcW w:w="857"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1</w:t>
            </w:r>
          </w:p>
        </w:tc>
        <w:tc>
          <w:tcPr>
            <w:tcW w:w="1433"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718" w:type="pct"/>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558"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1000"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434"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r>
      <w:tr w:rsidR="009F687C" w:rsidRPr="009D4BB2" w:rsidTr="003E55C4">
        <w:tc>
          <w:tcPr>
            <w:tcW w:w="857"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2</w:t>
            </w:r>
          </w:p>
        </w:tc>
        <w:tc>
          <w:tcPr>
            <w:tcW w:w="1433"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718" w:type="pct"/>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558"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1000"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434"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r>
      <w:tr w:rsidR="009F687C" w:rsidRPr="009D4BB2" w:rsidTr="003E55C4">
        <w:tc>
          <w:tcPr>
            <w:tcW w:w="857"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w:t>
            </w:r>
          </w:p>
        </w:tc>
        <w:tc>
          <w:tcPr>
            <w:tcW w:w="1433"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718" w:type="pct"/>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558"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1000"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c>
          <w:tcPr>
            <w:tcW w:w="434" w:type="pct"/>
            <w:noWrap/>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r>
      <w:tr w:rsidR="009F687C" w:rsidRPr="009D4BB2" w:rsidTr="003E55C4">
        <w:trPr>
          <w:trHeight w:val="396"/>
        </w:trPr>
        <w:tc>
          <w:tcPr>
            <w:tcW w:w="857" w:type="pct"/>
            <w:noWrap/>
            <w:vAlign w:val="center"/>
          </w:tcPr>
          <w:p w:rsidR="009F687C" w:rsidRPr="009D4BB2" w:rsidRDefault="009F687C" w:rsidP="003E55C4">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合计</w:t>
            </w:r>
            <w:r>
              <w:rPr>
                <w:rFonts w:asciiTheme="minorEastAsia" w:eastAsiaTheme="minorEastAsia" w:hAnsiTheme="minorEastAsia" w:cs="宋体" w:hint="eastAsia"/>
                <w:sz w:val="28"/>
                <w:szCs w:val="24"/>
              </w:rPr>
              <w:t>（元）</w:t>
            </w:r>
          </w:p>
        </w:tc>
        <w:tc>
          <w:tcPr>
            <w:tcW w:w="4143" w:type="pct"/>
            <w:gridSpan w:val="5"/>
            <w:vAlign w:val="center"/>
          </w:tcPr>
          <w:p w:rsidR="009F687C" w:rsidRPr="009D4BB2" w:rsidRDefault="009F687C" w:rsidP="003E55C4">
            <w:pPr>
              <w:spacing w:line="400" w:lineRule="exact"/>
              <w:jc w:val="center"/>
              <w:rPr>
                <w:rFonts w:asciiTheme="minorEastAsia" w:eastAsiaTheme="minorEastAsia" w:hAnsiTheme="minorEastAsia"/>
                <w:sz w:val="28"/>
                <w:szCs w:val="24"/>
              </w:rPr>
            </w:pPr>
          </w:p>
        </w:tc>
      </w:tr>
    </w:tbl>
    <w:p w:rsidR="009F687C" w:rsidRPr="009D4BB2" w:rsidRDefault="009F687C" w:rsidP="009F687C">
      <w:pPr>
        <w:widowControl/>
        <w:shd w:val="clear" w:color="auto" w:fill="FFFFFF"/>
        <w:spacing w:line="560" w:lineRule="exact"/>
        <w:jc w:val="left"/>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三、具体服务内容响应情况</w:t>
      </w:r>
    </w:p>
    <w:p w:rsidR="009F687C" w:rsidRPr="009D4BB2" w:rsidRDefault="009F687C" w:rsidP="009F687C">
      <w:pPr>
        <w:widowControl/>
        <w:shd w:val="clear" w:color="auto" w:fill="FFFFFF"/>
        <w:spacing w:line="560" w:lineRule="exact"/>
        <w:ind w:firstLine="642"/>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格式</w:t>
      </w:r>
      <w:r w:rsidRPr="009D4BB2">
        <w:rPr>
          <w:rFonts w:asciiTheme="minorEastAsia" w:eastAsiaTheme="minorEastAsia" w:hAnsiTheme="minorEastAsia" w:cs="宋体" w:hint="eastAsia"/>
          <w:color w:val="000000"/>
          <w:kern w:val="0"/>
          <w:sz w:val="28"/>
          <w:szCs w:val="24"/>
          <w:shd w:val="clear" w:color="auto" w:fill="FFFFFF"/>
        </w:rPr>
        <w:t>自拟</w:t>
      </w:r>
      <w:r w:rsidRPr="009D4BB2">
        <w:rPr>
          <w:rFonts w:asciiTheme="minorEastAsia" w:eastAsiaTheme="minorEastAsia" w:hAnsiTheme="minorEastAsia" w:cs="仿宋_GB2312" w:hint="eastAsia"/>
          <w:color w:val="000000"/>
          <w:kern w:val="0"/>
          <w:sz w:val="28"/>
          <w:szCs w:val="24"/>
          <w:shd w:val="clear" w:color="auto" w:fill="FFFFFF"/>
        </w:rPr>
        <w:t>。</w:t>
      </w:r>
    </w:p>
    <w:p w:rsidR="009F687C" w:rsidRPr="009D4BB2" w:rsidRDefault="009F687C" w:rsidP="009F687C">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四、供应商资格条件</w:t>
      </w:r>
    </w:p>
    <w:p w:rsidR="009F687C" w:rsidRDefault="009F687C" w:rsidP="009F687C">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 xml:space="preserve">   完全满足本项目资格要求。</w:t>
      </w:r>
    </w:p>
    <w:p w:rsidR="009F687C" w:rsidRDefault="009F687C" w:rsidP="009F687C">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p>
    <w:p w:rsidR="009F687C" w:rsidRDefault="009F687C" w:rsidP="009F687C">
      <w:pPr>
        <w:widowControl/>
        <w:shd w:val="clear" w:color="auto" w:fill="FFFFFF"/>
        <w:spacing w:line="500" w:lineRule="exact"/>
        <w:ind w:firstLineChars="1265" w:firstLine="3542"/>
        <w:rPr>
          <w:rFonts w:asciiTheme="minorEastAsia" w:eastAsiaTheme="minorEastAsia" w:hAnsiTheme="minorEastAsia" w:cs="仿宋_GB2312"/>
          <w:color w:val="000000"/>
          <w:sz w:val="28"/>
          <w:szCs w:val="24"/>
        </w:rPr>
      </w:pPr>
      <w:r>
        <w:rPr>
          <w:rFonts w:asciiTheme="minorEastAsia" w:eastAsiaTheme="minorEastAsia" w:hAnsiTheme="minorEastAsia" w:cs="仿宋_GB2312" w:hint="eastAsia"/>
          <w:color w:val="000000"/>
          <w:kern w:val="0"/>
          <w:sz w:val="28"/>
          <w:szCs w:val="24"/>
          <w:shd w:val="clear" w:color="auto" w:fill="FFFFFF"/>
        </w:rPr>
        <w:t>询价单位名称：</w:t>
      </w:r>
      <w:r w:rsidRPr="009D4BB2">
        <w:rPr>
          <w:rFonts w:asciiTheme="minorEastAsia" w:eastAsiaTheme="minorEastAsia" w:hAnsiTheme="minorEastAsia" w:cs="仿宋_GB2312" w:hint="eastAsia"/>
          <w:color w:val="000000"/>
          <w:kern w:val="0"/>
          <w:sz w:val="28"/>
          <w:szCs w:val="24"/>
          <w:shd w:val="clear" w:color="auto" w:fill="FFFFFF"/>
        </w:rPr>
        <w:t>（需加盖公章）</w:t>
      </w:r>
    </w:p>
    <w:p w:rsidR="009F687C" w:rsidRPr="009F687C" w:rsidRDefault="009F687C" w:rsidP="009F687C">
      <w:pPr>
        <w:widowControl/>
        <w:shd w:val="clear" w:color="auto" w:fill="FFFFFF"/>
        <w:spacing w:line="500" w:lineRule="exact"/>
        <w:ind w:firstLineChars="1265" w:firstLine="3542"/>
      </w:pPr>
      <w:r>
        <w:rPr>
          <w:rFonts w:asciiTheme="minorEastAsia" w:eastAsiaTheme="minorEastAsia" w:hAnsiTheme="minorEastAsia" w:cs="仿宋_GB2312" w:hint="eastAsia"/>
          <w:color w:val="000000"/>
          <w:kern w:val="0"/>
          <w:sz w:val="28"/>
          <w:szCs w:val="24"/>
          <w:shd w:val="clear" w:color="auto" w:fill="FFFFFF"/>
        </w:rPr>
        <w:t>日期：</w:t>
      </w:r>
    </w:p>
    <w:sectPr w:rsidR="009F687C" w:rsidRPr="009F687C" w:rsidSect="00832BD0">
      <w:headerReference w:type="default" r:id="rId8"/>
      <w:footerReference w:type="default" r:id="rId9"/>
      <w:pgSz w:w="11906" w:h="16838"/>
      <w:pgMar w:top="1610" w:right="1610" w:bottom="1610" w:left="161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D1" w:rsidRDefault="002115D1" w:rsidP="00832BD0">
      <w:r>
        <w:separator/>
      </w:r>
    </w:p>
  </w:endnote>
  <w:endnote w:type="continuationSeparator" w:id="1">
    <w:p w:rsidR="002115D1" w:rsidRDefault="002115D1" w:rsidP="00832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HarmonyOS Sans SC"/>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3924"/>
      <w:docPartObj>
        <w:docPartGallery w:val="Page Numbers (Bottom of Page)"/>
        <w:docPartUnique/>
      </w:docPartObj>
    </w:sdtPr>
    <w:sdtEndPr>
      <w:rPr>
        <w:sz w:val="24"/>
        <w:szCs w:val="24"/>
      </w:rPr>
    </w:sdtEndPr>
    <w:sdtContent>
      <w:sdt>
        <w:sdtPr>
          <w:id w:val="171357217"/>
          <w:docPartObj>
            <w:docPartGallery w:val="Page Numbers (Top of Page)"/>
            <w:docPartUnique/>
          </w:docPartObj>
        </w:sdtPr>
        <w:sdtEndPr>
          <w:rPr>
            <w:sz w:val="24"/>
            <w:szCs w:val="24"/>
          </w:rPr>
        </w:sdtEndPr>
        <w:sdtContent>
          <w:p w:rsidR="00BB3541" w:rsidRPr="00832BD0" w:rsidRDefault="007F16BC" w:rsidP="00832BD0">
            <w:pPr>
              <w:pStyle w:val="a4"/>
              <w:jc w:val="center"/>
              <w:rPr>
                <w:sz w:val="24"/>
                <w:szCs w:val="24"/>
              </w:rPr>
            </w:pPr>
            <w:r w:rsidRPr="00832BD0">
              <w:rPr>
                <w:b/>
                <w:sz w:val="24"/>
                <w:szCs w:val="24"/>
              </w:rPr>
              <w:fldChar w:fldCharType="begin"/>
            </w:r>
            <w:r w:rsidR="00BB3541" w:rsidRPr="00832BD0">
              <w:rPr>
                <w:b/>
                <w:sz w:val="24"/>
                <w:szCs w:val="24"/>
              </w:rPr>
              <w:instrText>PAGE</w:instrText>
            </w:r>
            <w:r w:rsidRPr="00832BD0">
              <w:rPr>
                <w:b/>
                <w:sz w:val="24"/>
                <w:szCs w:val="24"/>
              </w:rPr>
              <w:fldChar w:fldCharType="separate"/>
            </w:r>
            <w:r w:rsidR="009F687C">
              <w:rPr>
                <w:b/>
                <w:noProof/>
                <w:sz w:val="24"/>
                <w:szCs w:val="24"/>
              </w:rPr>
              <w:t>2</w:t>
            </w:r>
            <w:r w:rsidRPr="00832BD0">
              <w:rPr>
                <w:b/>
                <w:sz w:val="24"/>
                <w:szCs w:val="24"/>
              </w:rPr>
              <w:fldChar w:fldCharType="end"/>
            </w:r>
            <w:r w:rsidR="00BB3541" w:rsidRPr="00832BD0">
              <w:rPr>
                <w:sz w:val="24"/>
                <w:szCs w:val="24"/>
                <w:lang w:val="zh-CN"/>
              </w:rPr>
              <w:t xml:space="preserve">/ </w:t>
            </w:r>
            <w:r w:rsidRPr="00832BD0">
              <w:rPr>
                <w:b/>
                <w:sz w:val="24"/>
                <w:szCs w:val="24"/>
              </w:rPr>
              <w:fldChar w:fldCharType="begin"/>
            </w:r>
            <w:r w:rsidR="00BB3541" w:rsidRPr="00832BD0">
              <w:rPr>
                <w:b/>
                <w:sz w:val="24"/>
                <w:szCs w:val="24"/>
              </w:rPr>
              <w:instrText>NUMPAGES</w:instrText>
            </w:r>
            <w:r w:rsidRPr="00832BD0">
              <w:rPr>
                <w:b/>
                <w:sz w:val="24"/>
                <w:szCs w:val="24"/>
              </w:rPr>
              <w:fldChar w:fldCharType="separate"/>
            </w:r>
            <w:r w:rsidR="009F687C">
              <w:rPr>
                <w:b/>
                <w:noProof/>
                <w:sz w:val="24"/>
                <w:szCs w:val="24"/>
              </w:rPr>
              <w:t>2</w:t>
            </w:r>
            <w:r w:rsidRPr="00832BD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D1" w:rsidRDefault="002115D1" w:rsidP="00832BD0">
      <w:r>
        <w:separator/>
      </w:r>
    </w:p>
  </w:footnote>
  <w:footnote w:type="continuationSeparator" w:id="1">
    <w:p w:rsidR="002115D1" w:rsidRDefault="002115D1" w:rsidP="0083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41" w:rsidRPr="00832BD0" w:rsidRDefault="00BB3541" w:rsidP="00832BD0">
    <w:pPr>
      <w:pStyle w:val="a3"/>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8AE45"/>
    <w:multiLevelType w:val="singleLevel"/>
    <w:tmpl w:val="7778AE4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BD0"/>
    <w:rsid w:val="00000200"/>
    <w:rsid w:val="00002DEB"/>
    <w:rsid w:val="00023F9C"/>
    <w:rsid w:val="0003530D"/>
    <w:rsid w:val="00051C05"/>
    <w:rsid w:val="000737B6"/>
    <w:rsid w:val="0007728B"/>
    <w:rsid w:val="00081CD9"/>
    <w:rsid w:val="000B72D3"/>
    <w:rsid w:val="000C5482"/>
    <w:rsid w:val="000C66B0"/>
    <w:rsid w:val="000D4014"/>
    <w:rsid w:val="000D5681"/>
    <w:rsid w:val="000E1A5D"/>
    <w:rsid w:val="000E47C2"/>
    <w:rsid w:val="000E7217"/>
    <w:rsid w:val="000F2FDB"/>
    <w:rsid w:val="0010797D"/>
    <w:rsid w:val="0012675C"/>
    <w:rsid w:val="0014083C"/>
    <w:rsid w:val="001431FD"/>
    <w:rsid w:val="00145AE7"/>
    <w:rsid w:val="00153C95"/>
    <w:rsid w:val="00162662"/>
    <w:rsid w:val="001751B8"/>
    <w:rsid w:val="00181E0B"/>
    <w:rsid w:val="00184FF8"/>
    <w:rsid w:val="001908A8"/>
    <w:rsid w:val="00190F96"/>
    <w:rsid w:val="001944E6"/>
    <w:rsid w:val="001A0E01"/>
    <w:rsid w:val="001A156A"/>
    <w:rsid w:val="001B1F08"/>
    <w:rsid w:val="001B657F"/>
    <w:rsid w:val="001C5ECD"/>
    <w:rsid w:val="001C77A4"/>
    <w:rsid w:val="001D3098"/>
    <w:rsid w:val="001D4050"/>
    <w:rsid w:val="001D49A2"/>
    <w:rsid w:val="001D6266"/>
    <w:rsid w:val="001E72F4"/>
    <w:rsid w:val="001F23E8"/>
    <w:rsid w:val="0020101D"/>
    <w:rsid w:val="002115D1"/>
    <w:rsid w:val="002134AE"/>
    <w:rsid w:val="002339C7"/>
    <w:rsid w:val="002470F0"/>
    <w:rsid w:val="00270B93"/>
    <w:rsid w:val="002811AD"/>
    <w:rsid w:val="00290421"/>
    <w:rsid w:val="002A07F1"/>
    <w:rsid w:val="002A0D96"/>
    <w:rsid w:val="002B6DF7"/>
    <w:rsid w:val="002B733E"/>
    <w:rsid w:val="002C5AFC"/>
    <w:rsid w:val="002D73A7"/>
    <w:rsid w:val="002F262F"/>
    <w:rsid w:val="003021B4"/>
    <w:rsid w:val="0030374C"/>
    <w:rsid w:val="0033527C"/>
    <w:rsid w:val="00335797"/>
    <w:rsid w:val="0035282D"/>
    <w:rsid w:val="0035757A"/>
    <w:rsid w:val="00370EAA"/>
    <w:rsid w:val="0037590B"/>
    <w:rsid w:val="00385CA4"/>
    <w:rsid w:val="00386134"/>
    <w:rsid w:val="003916C4"/>
    <w:rsid w:val="003B2371"/>
    <w:rsid w:val="003C4DF7"/>
    <w:rsid w:val="003E0619"/>
    <w:rsid w:val="003E40FD"/>
    <w:rsid w:val="003E43D3"/>
    <w:rsid w:val="003F2C23"/>
    <w:rsid w:val="003F33FB"/>
    <w:rsid w:val="003F70F2"/>
    <w:rsid w:val="00403FEE"/>
    <w:rsid w:val="00404D93"/>
    <w:rsid w:val="00416014"/>
    <w:rsid w:val="00423086"/>
    <w:rsid w:val="004267F3"/>
    <w:rsid w:val="00444789"/>
    <w:rsid w:val="004462CC"/>
    <w:rsid w:val="00453A30"/>
    <w:rsid w:val="00456C59"/>
    <w:rsid w:val="00481B15"/>
    <w:rsid w:val="004920F3"/>
    <w:rsid w:val="00492AEA"/>
    <w:rsid w:val="00494074"/>
    <w:rsid w:val="004A104A"/>
    <w:rsid w:val="004A3B11"/>
    <w:rsid w:val="004A4752"/>
    <w:rsid w:val="004A7625"/>
    <w:rsid w:val="004A7C43"/>
    <w:rsid w:val="004B5709"/>
    <w:rsid w:val="004C7295"/>
    <w:rsid w:val="004D15F3"/>
    <w:rsid w:val="004D4E1C"/>
    <w:rsid w:val="004E2E30"/>
    <w:rsid w:val="00500B61"/>
    <w:rsid w:val="00501BDA"/>
    <w:rsid w:val="005114DD"/>
    <w:rsid w:val="005132FC"/>
    <w:rsid w:val="0051751A"/>
    <w:rsid w:val="00523FF1"/>
    <w:rsid w:val="005268E5"/>
    <w:rsid w:val="005409C7"/>
    <w:rsid w:val="0054352B"/>
    <w:rsid w:val="0058219D"/>
    <w:rsid w:val="0059453C"/>
    <w:rsid w:val="00597DB0"/>
    <w:rsid w:val="005A49F5"/>
    <w:rsid w:val="005B22D8"/>
    <w:rsid w:val="005B51FC"/>
    <w:rsid w:val="005C1185"/>
    <w:rsid w:val="005E1A47"/>
    <w:rsid w:val="005E7E72"/>
    <w:rsid w:val="005F3C8B"/>
    <w:rsid w:val="006060EF"/>
    <w:rsid w:val="006073B0"/>
    <w:rsid w:val="006643E7"/>
    <w:rsid w:val="006709FB"/>
    <w:rsid w:val="00681B5B"/>
    <w:rsid w:val="006A2797"/>
    <w:rsid w:val="006A3E69"/>
    <w:rsid w:val="006C4FF5"/>
    <w:rsid w:val="006C5930"/>
    <w:rsid w:val="006D758B"/>
    <w:rsid w:val="006E3C26"/>
    <w:rsid w:val="006F0923"/>
    <w:rsid w:val="006F4C0D"/>
    <w:rsid w:val="00703340"/>
    <w:rsid w:val="00716084"/>
    <w:rsid w:val="00716E3B"/>
    <w:rsid w:val="0072039E"/>
    <w:rsid w:val="00735336"/>
    <w:rsid w:val="007504CF"/>
    <w:rsid w:val="007721C9"/>
    <w:rsid w:val="00790EB2"/>
    <w:rsid w:val="00792173"/>
    <w:rsid w:val="007A5991"/>
    <w:rsid w:val="007A794D"/>
    <w:rsid w:val="007B2565"/>
    <w:rsid w:val="007B3D3A"/>
    <w:rsid w:val="007C42B0"/>
    <w:rsid w:val="007D47E5"/>
    <w:rsid w:val="007E3FCA"/>
    <w:rsid w:val="007F16BC"/>
    <w:rsid w:val="007F4E2C"/>
    <w:rsid w:val="00802E39"/>
    <w:rsid w:val="008044F6"/>
    <w:rsid w:val="00810607"/>
    <w:rsid w:val="00811AD9"/>
    <w:rsid w:val="00830B6C"/>
    <w:rsid w:val="00832BD0"/>
    <w:rsid w:val="00833FA3"/>
    <w:rsid w:val="00837966"/>
    <w:rsid w:val="0085545B"/>
    <w:rsid w:val="00855EDD"/>
    <w:rsid w:val="00866045"/>
    <w:rsid w:val="00866540"/>
    <w:rsid w:val="00870340"/>
    <w:rsid w:val="008869BE"/>
    <w:rsid w:val="008A04E0"/>
    <w:rsid w:val="008B23D7"/>
    <w:rsid w:val="008B6CCE"/>
    <w:rsid w:val="008C7D65"/>
    <w:rsid w:val="008D0602"/>
    <w:rsid w:val="008D2073"/>
    <w:rsid w:val="008D2285"/>
    <w:rsid w:val="008E12E8"/>
    <w:rsid w:val="009111AF"/>
    <w:rsid w:val="00934423"/>
    <w:rsid w:val="009362E6"/>
    <w:rsid w:val="00951372"/>
    <w:rsid w:val="009572AF"/>
    <w:rsid w:val="009600DC"/>
    <w:rsid w:val="009611E1"/>
    <w:rsid w:val="00983C82"/>
    <w:rsid w:val="00983F9F"/>
    <w:rsid w:val="0099061B"/>
    <w:rsid w:val="009A16DA"/>
    <w:rsid w:val="009A54EB"/>
    <w:rsid w:val="009B006D"/>
    <w:rsid w:val="009B07AD"/>
    <w:rsid w:val="009D5BFC"/>
    <w:rsid w:val="009D7EA3"/>
    <w:rsid w:val="009E4219"/>
    <w:rsid w:val="009F1201"/>
    <w:rsid w:val="009F3949"/>
    <w:rsid w:val="009F687C"/>
    <w:rsid w:val="009F7274"/>
    <w:rsid w:val="009F735F"/>
    <w:rsid w:val="00A0195E"/>
    <w:rsid w:val="00A129EE"/>
    <w:rsid w:val="00A13674"/>
    <w:rsid w:val="00A17B58"/>
    <w:rsid w:val="00A22CDA"/>
    <w:rsid w:val="00A25EFF"/>
    <w:rsid w:val="00A271EB"/>
    <w:rsid w:val="00A33266"/>
    <w:rsid w:val="00A6145C"/>
    <w:rsid w:val="00A71027"/>
    <w:rsid w:val="00A7474D"/>
    <w:rsid w:val="00A77920"/>
    <w:rsid w:val="00A82B5C"/>
    <w:rsid w:val="00A91572"/>
    <w:rsid w:val="00A94175"/>
    <w:rsid w:val="00AA0C7D"/>
    <w:rsid w:val="00AA3ED9"/>
    <w:rsid w:val="00AA5027"/>
    <w:rsid w:val="00AB6EB0"/>
    <w:rsid w:val="00AB7DE1"/>
    <w:rsid w:val="00AC3769"/>
    <w:rsid w:val="00AC5834"/>
    <w:rsid w:val="00AC599D"/>
    <w:rsid w:val="00AF5AAE"/>
    <w:rsid w:val="00B103C0"/>
    <w:rsid w:val="00B10574"/>
    <w:rsid w:val="00B12AFF"/>
    <w:rsid w:val="00B17CDE"/>
    <w:rsid w:val="00B313DD"/>
    <w:rsid w:val="00B3677A"/>
    <w:rsid w:val="00B53F42"/>
    <w:rsid w:val="00B57766"/>
    <w:rsid w:val="00B7645C"/>
    <w:rsid w:val="00B9020C"/>
    <w:rsid w:val="00BB3541"/>
    <w:rsid w:val="00BB3B09"/>
    <w:rsid w:val="00BC6C96"/>
    <w:rsid w:val="00BD04C0"/>
    <w:rsid w:val="00BD4ECE"/>
    <w:rsid w:val="00BD549E"/>
    <w:rsid w:val="00BD6686"/>
    <w:rsid w:val="00BE2E57"/>
    <w:rsid w:val="00BE382C"/>
    <w:rsid w:val="00BE41FF"/>
    <w:rsid w:val="00BE545C"/>
    <w:rsid w:val="00C00595"/>
    <w:rsid w:val="00C02334"/>
    <w:rsid w:val="00C04C41"/>
    <w:rsid w:val="00C05D67"/>
    <w:rsid w:val="00C071B0"/>
    <w:rsid w:val="00C43570"/>
    <w:rsid w:val="00C50A6B"/>
    <w:rsid w:val="00C52547"/>
    <w:rsid w:val="00C7355D"/>
    <w:rsid w:val="00C82612"/>
    <w:rsid w:val="00C85E90"/>
    <w:rsid w:val="00C92AFC"/>
    <w:rsid w:val="00C96DA0"/>
    <w:rsid w:val="00C97416"/>
    <w:rsid w:val="00CA740C"/>
    <w:rsid w:val="00CB6CEC"/>
    <w:rsid w:val="00CB742D"/>
    <w:rsid w:val="00CC0384"/>
    <w:rsid w:val="00CC68FF"/>
    <w:rsid w:val="00CD4B98"/>
    <w:rsid w:val="00D02B08"/>
    <w:rsid w:val="00D06B78"/>
    <w:rsid w:val="00D15E23"/>
    <w:rsid w:val="00D31E5F"/>
    <w:rsid w:val="00D42EF2"/>
    <w:rsid w:val="00D436C2"/>
    <w:rsid w:val="00D456FD"/>
    <w:rsid w:val="00D531C7"/>
    <w:rsid w:val="00D60175"/>
    <w:rsid w:val="00D65F87"/>
    <w:rsid w:val="00D76C15"/>
    <w:rsid w:val="00DA399D"/>
    <w:rsid w:val="00DB528A"/>
    <w:rsid w:val="00DB5E8F"/>
    <w:rsid w:val="00DC000A"/>
    <w:rsid w:val="00DC4AD1"/>
    <w:rsid w:val="00DC5628"/>
    <w:rsid w:val="00DD4D69"/>
    <w:rsid w:val="00DE2C32"/>
    <w:rsid w:val="00DF081C"/>
    <w:rsid w:val="00E03C33"/>
    <w:rsid w:val="00E10139"/>
    <w:rsid w:val="00E1344C"/>
    <w:rsid w:val="00E14F7B"/>
    <w:rsid w:val="00E20728"/>
    <w:rsid w:val="00E26BE2"/>
    <w:rsid w:val="00E33BEC"/>
    <w:rsid w:val="00E40E1C"/>
    <w:rsid w:val="00E541E2"/>
    <w:rsid w:val="00E730A7"/>
    <w:rsid w:val="00E76459"/>
    <w:rsid w:val="00E84354"/>
    <w:rsid w:val="00E868B5"/>
    <w:rsid w:val="00E87210"/>
    <w:rsid w:val="00EA3259"/>
    <w:rsid w:val="00EA6126"/>
    <w:rsid w:val="00EB0C87"/>
    <w:rsid w:val="00EB1FE6"/>
    <w:rsid w:val="00EB36A4"/>
    <w:rsid w:val="00EC1B6C"/>
    <w:rsid w:val="00EC21D4"/>
    <w:rsid w:val="00EC76E8"/>
    <w:rsid w:val="00ED3391"/>
    <w:rsid w:val="00EE0385"/>
    <w:rsid w:val="00EE0C23"/>
    <w:rsid w:val="00EE2A49"/>
    <w:rsid w:val="00F10578"/>
    <w:rsid w:val="00F12180"/>
    <w:rsid w:val="00F1517B"/>
    <w:rsid w:val="00F168A6"/>
    <w:rsid w:val="00F17BF7"/>
    <w:rsid w:val="00F30655"/>
    <w:rsid w:val="00F3569A"/>
    <w:rsid w:val="00F36131"/>
    <w:rsid w:val="00F41F70"/>
    <w:rsid w:val="00F43578"/>
    <w:rsid w:val="00F46010"/>
    <w:rsid w:val="00F53379"/>
    <w:rsid w:val="00F5511F"/>
    <w:rsid w:val="00F60692"/>
    <w:rsid w:val="00F7538F"/>
    <w:rsid w:val="00F753DE"/>
    <w:rsid w:val="00F80E4D"/>
    <w:rsid w:val="00F85FCB"/>
    <w:rsid w:val="00F90670"/>
    <w:rsid w:val="00F911E5"/>
    <w:rsid w:val="00F9409E"/>
    <w:rsid w:val="00F948EB"/>
    <w:rsid w:val="00F964FA"/>
    <w:rsid w:val="00FA3A55"/>
    <w:rsid w:val="00FD4A8E"/>
    <w:rsid w:val="00FF0A50"/>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8F"/>
    <w:pPr>
      <w:widowControl w:val="0"/>
      <w:jc w:val="both"/>
    </w:pPr>
    <w:rPr>
      <w:rFonts w:ascii="等线" w:eastAsia="等线" w:hAnsi="等线" w:cs="Times New Roman"/>
    </w:rPr>
  </w:style>
  <w:style w:type="paragraph" w:styleId="1">
    <w:name w:val="heading 1"/>
    <w:basedOn w:val="a"/>
    <w:next w:val="a"/>
    <w:link w:val="1Char"/>
    <w:qFormat/>
    <w:rsid w:val="00F7538F"/>
    <w:pPr>
      <w:keepNext/>
      <w:keepLines/>
      <w:spacing w:before="120" w:after="120"/>
      <w:jc w:val="center"/>
      <w:outlineLvl w:val="0"/>
    </w:pPr>
    <w:rPr>
      <w:rFonts w:ascii="Times New Roman" w:eastAsia="宋体" w:hAnsi="Times New Roman"/>
      <w:b/>
      <w:kern w:val="44"/>
      <w:sz w:val="24"/>
      <w:szCs w:val="20"/>
    </w:rPr>
  </w:style>
  <w:style w:type="paragraph" w:styleId="2">
    <w:name w:val="heading 2"/>
    <w:basedOn w:val="a"/>
    <w:next w:val="a"/>
    <w:link w:val="2Char"/>
    <w:uiPriority w:val="9"/>
    <w:unhideWhenUsed/>
    <w:qFormat/>
    <w:rsid w:val="003F2C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22CD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iPriority w:val="99"/>
    <w:unhideWhenUsed/>
    <w:qFormat/>
    <w:rsid w:val="00832B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
    <w:basedOn w:val="a0"/>
    <w:link w:val="a3"/>
    <w:uiPriority w:val="99"/>
    <w:qFormat/>
    <w:rsid w:val="00832BD0"/>
    <w:rPr>
      <w:sz w:val="18"/>
      <w:szCs w:val="18"/>
    </w:rPr>
  </w:style>
  <w:style w:type="paragraph" w:styleId="a4">
    <w:name w:val="footer"/>
    <w:basedOn w:val="a"/>
    <w:link w:val="Char0"/>
    <w:uiPriority w:val="99"/>
    <w:unhideWhenUsed/>
    <w:rsid w:val="00832B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BD0"/>
    <w:rPr>
      <w:sz w:val="18"/>
      <w:szCs w:val="18"/>
    </w:rPr>
  </w:style>
  <w:style w:type="paragraph" w:styleId="a5">
    <w:name w:val="Balloon Text"/>
    <w:basedOn w:val="a"/>
    <w:link w:val="Char1"/>
    <w:uiPriority w:val="99"/>
    <w:semiHidden/>
    <w:unhideWhenUsed/>
    <w:rsid w:val="00832BD0"/>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832BD0"/>
    <w:rPr>
      <w:sz w:val="18"/>
      <w:szCs w:val="18"/>
    </w:rPr>
  </w:style>
  <w:style w:type="character" w:customStyle="1" w:styleId="Char2">
    <w:name w:val="正文文本 Char"/>
    <w:link w:val="a6"/>
    <w:qFormat/>
    <w:rsid w:val="00F7538F"/>
    <w:rPr>
      <w:rFonts w:ascii="Times New Roman" w:eastAsia="宋体" w:hAnsi="Times New Roman"/>
    </w:rPr>
  </w:style>
  <w:style w:type="paragraph" w:styleId="a6">
    <w:name w:val="Body Text"/>
    <w:basedOn w:val="a"/>
    <w:next w:val="a"/>
    <w:link w:val="Char2"/>
    <w:qFormat/>
    <w:rsid w:val="00F7538F"/>
    <w:pPr>
      <w:widowControl/>
      <w:spacing w:after="120"/>
      <w:jc w:val="left"/>
    </w:pPr>
    <w:rPr>
      <w:rFonts w:ascii="Times New Roman" w:eastAsia="宋体" w:hAnsi="Times New Roman" w:cstheme="minorBidi"/>
    </w:rPr>
  </w:style>
  <w:style w:type="character" w:customStyle="1" w:styleId="Char10">
    <w:name w:val="正文文本 Char1"/>
    <w:basedOn w:val="a0"/>
    <w:uiPriority w:val="99"/>
    <w:semiHidden/>
    <w:rsid w:val="00F7538F"/>
    <w:rPr>
      <w:rFonts w:ascii="等线" w:eastAsia="等线" w:hAnsi="等线" w:cs="Times New Roman"/>
    </w:rPr>
  </w:style>
  <w:style w:type="paragraph" w:customStyle="1" w:styleId="Default">
    <w:name w:val="Default"/>
    <w:qFormat/>
    <w:rsid w:val="00F7538F"/>
    <w:pPr>
      <w:widowControl w:val="0"/>
      <w:autoSpaceDE w:val="0"/>
      <w:autoSpaceDN w:val="0"/>
      <w:adjustRightInd w:val="0"/>
    </w:pPr>
    <w:rPr>
      <w:rFonts w:ascii="宋体" w:eastAsia="宋体" w:hAnsi="Times New Roman" w:cs="Times New Roman"/>
      <w:color w:val="000000"/>
      <w:kern w:val="0"/>
      <w:sz w:val="24"/>
      <w:szCs w:val="20"/>
    </w:rPr>
  </w:style>
  <w:style w:type="character" w:customStyle="1" w:styleId="1Char">
    <w:name w:val="标题 1 Char"/>
    <w:basedOn w:val="a0"/>
    <w:link w:val="1"/>
    <w:qFormat/>
    <w:rsid w:val="00F7538F"/>
    <w:rPr>
      <w:rFonts w:ascii="Times New Roman" w:eastAsia="宋体" w:hAnsi="Times New Roman" w:cs="Times New Roman"/>
      <w:b/>
      <w:kern w:val="44"/>
      <w:sz w:val="24"/>
      <w:szCs w:val="20"/>
    </w:rPr>
  </w:style>
  <w:style w:type="character" w:styleId="a7">
    <w:name w:val="Hyperlink"/>
    <w:uiPriority w:val="99"/>
    <w:qFormat/>
    <w:rsid w:val="00F7538F"/>
    <w:rPr>
      <w:rFonts w:cs="Times New Roman"/>
      <w:color w:val="0000FF"/>
      <w:u w:val="single"/>
    </w:rPr>
  </w:style>
  <w:style w:type="paragraph" w:styleId="10">
    <w:name w:val="toc 1"/>
    <w:basedOn w:val="a"/>
    <w:next w:val="a"/>
    <w:uiPriority w:val="39"/>
    <w:qFormat/>
    <w:rsid w:val="00F7538F"/>
    <w:pPr>
      <w:spacing w:before="120" w:after="120"/>
      <w:jc w:val="left"/>
    </w:pPr>
    <w:rPr>
      <w:rFonts w:asciiTheme="minorHAnsi" w:hAnsiTheme="minorHAnsi" w:cstheme="minorHAnsi"/>
      <w:b/>
      <w:bCs/>
      <w:caps/>
      <w:sz w:val="20"/>
      <w:szCs w:val="20"/>
    </w:rPr>
  </w:style>
  <w:style w:type="paragraph" w:styleId="20">
    <w:name w:val="toc 2"/>
    <w:basedOn w:val="a"/>
    <w:next w:val="a"/>
    <w:uiPriority w:val="39"/>
    <w:qFormat/>
    <w:rsid w:val="00F7538F"/>
    <w:pPr>
      <w:ind w:left="210"/>
      <w:jc w:val="left"/>
    </w:pPr>
    <w:rPr>
      <w:rFonts w:asciiTheme="minorHAnsi" w:hAnsiTheme="minorHAnsi" w:cstheme="minorHAnsi"/>
      <w:smallCaps/>
      <w:sz w:val="20"/>
      <w:szCs w:val="20"/>
    </w:rPr>
  </w:style>
  <w:style w:type="paragraph" w:styleId="a8">
    <w:name w:val="Document Map"/>
    <w:basedOn w:val="a"/>
    <w:link w:val="Char3"/>
    <w:uiPriority w:val="99"/>
    <w:semiHidden/>
    <w:unhideWhenUsed/>
    <w:rsid w:val="00F7538F"/>
    <w:rPr>
      <w:rFonts w:ascii="宋体" w:eastAsia="宋体"/>
      <w:sz w:val="18"/>
      <w:szCs w:val="18"/>
    </w:rPr>
  </w:style>
  <w:style w:type="character" w:customStyle="1" w:styleId="Char3">
    <w:name w:val="文档结构图 Char"/>
    <w:basedOn w:val="a0"/>
    <w:link w:val="a8"/>
    <w:uiPriority w:val="99"/>
    <w:semiHidden/>
    <w:rsid w:val="00F7538F"/>
    <w:rPr>
      <w:rFonts w:ascii="宋体" w:eastAsia="宋体" w:hAnsi="等线" w:cs="Times New Roman"/>
      <w:sz w:val="18"/>
      <w:szCs w:val="18"/>
    </w:rPr>
  </w:style>
  <w:style w:type="character" w:customStyle="1" w:styleId="2Char">
    <w:name w:val="标题 2 Char"/>
    <w:basedOn w:val="a0"/>
    <w:link w:val="2"/>
    <w:uiPriority w:val="9"/>
    <w:semiHidden/>
    <w:rsid w:val="003F2C23"/>
    <w:rPr>
      <w:rFonts w:asciiTheme="majorHAnsi" w:eastAsiaTheme="majorEastAsia" w:hAnsiTheme="majorHAnsi" w:cstheme="majorBidi"/>
      <w:b/>
      <w:bCs/>
      <w:sz w:val="32"/>
      <w:szCs w:val="32"/>
    </w:rPr>
  </w:style>
  <w:style w:type="paragraph" w:styleId="a9">
    <w:name w:val="Normal Indent"/>
    <w:basedOn w:val="a"/>
    <w:link w:val="Char4"/>
    <w:qFormat/>
    <w:rsid w:val="003F2C23"/>
    <w:pPr>
      <w:ind w:firstLine="420"/>
    </w:pPr>
    <w:rPr>
      <w:rFonts w:ascii="Arial Unicode MS" w:eastAsia="仿宋_GB2312" w:hAnsi="Arial Unicode MS"/>
      <w:sz w:val="24"/>
      <w:szCs w:val="20"/>
    </w:rPr>
  </w:style>
  <w:style w:type="character" w:customStyle="1" w:styleId="Char4">
    <w:name w:val="正文缩进 Char"/>
    <w:link w:val="a9"/>
    <w:qFormat/>
    <w:locked/>
    <w:rsid w:val="003F2C23"/>
    <w:rPr>
      <w:rFonts w:ascii="Arial Unicode MS" w:eastAsia="仿宋_GB2312" w:hAnsi="Arial Unicode MS" w:cs="Times New Roman"/>
      <w:sz w:val="24"/>
      <w:szCs w:val="20"/>
    </w:rPr>
  </w:style>
  <w:style w:type="paragraph" w:customStyle="1" w:styleId="11">
    <w:name w:val="列出段落1"/>
    <w:basedOn w:val="a"/>
    <w:uiPriority w:val="34"/>
    <w:qFormat/>
    <w:rsid w:val="003F2C23"/>
    <w:pPr>
      <w:ind w:firstLineChars="200" w:firstLine="420"/>
    </w:pPr>
    <w:rPr>
      <w:rFonts w:ascii="Times New Roman" w:eastAsia="宋体" w:hAnsi="Times New Roman"/>
      <w:szCs w:val="24"/>
    </w:rPr>
  </w:style>
  <w:style w:type="paragraph" w:styleId="3">
    <w:name w:val="toc 3"/>
    <w:basedOn w:val="a"/>
    <w:next w:val="a"/>
    <w:autoRedefine/>
    <w:uiPriority w:val="39"/>
    <w:unhideWhenUsed/>
    <w:rsid w:val="00E1344C"/>
    <w:pPr>
      <w:ind w:left="420"/>
      <w:jc w:val="left"/>
    </w:pPr>
    <w:rPr>
      <w:rFonts w:asciiTheme="minorHAnsi" w:hAnsiTheme="minorHAnsi" w:cstheme="minorHAnsi"/>
      <w:i/>
      <w:iCs/>
      <w:sz w:val="20"/>
      <w:szCs w:val="20"/>
    </w:rPr>
  </w:style>
  <w:style w:type="paragraph" w:styleId="40">
    <w:name w:val="toc 4"/>
    <w:basedOn w:val="a"/>
    <w:next w:val="a"/>
    <w:autoRedefine/>
    <w:uiPriority w:val="39"/>
    <w:unhideWhenUsed/>
    <w:rsid w:val="00E1344C"/>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E1344C"/>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E1344C"/>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E1344C"/>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E1344C"/>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E1344C"/>
    <w:pPr>
      <w:ind w:left="1680"/>
      <w:jc w:val="left"/>
    </w:pPr>
    <w:rPr>
      <w:rFonts w:asciiTheme="minorHAnsi" w:hAnsiTheme="minorHAnsi" w:cstheme="minorHAnsi"/>
      <w:sz w:val="18"/>
      <w:szCs w:val="18"/>
    </w:rPr>
  </w:style>
  <w:style w:type="character" w:customStyle="1" w:styleId="font31">
    <w:name w:val="font31"/>
    <w:basedOn w:val="a0"/>
    <w:rsid w:val="000E1A5D"/>
    <w:rPr>
      <w:rFonts w:ascii="仿宋" w:eastAsia="仿宋" w:hAnsi="仿宋" w:cs="仿宋" w:hint="eastAsia"/>
      <w:i w:val="0"/>
      <w:iCs w:val="0"/>
      <w:color w:val="000000"/>
      <w:sz w:val="28"/>
      <w:szCs w:val="28"/>
      <w:u w:val="none"/>
    </w:rPr>
  </w:style>
  <w:style w:type="character" w:customStyle="1" w:styleId="4Char">
    <w:name w:val="标题 4 Char"/>
    <w:basedOn w:val="a0"/>
    <w:link w:val="4"/>
    <w:uiPriority w:val="9"/>
    <w:semiHidden/>
    <w:rsid w:val="00A22CDA"/>
    <w:rPr>
      <w:rFonts w:asciiTheme="majorHAnsi" w:eastAsiaTheme="majorEastAsia" w:hAnsiTheme="majorHAnsi" w:cstheme="majorBidi"/>
      <w:b/>
      <w:bCs/>
      <w:sz w:val="28"/>
      <w:szCs w:val="28"/>
    </w:rPr>
  </w:style>
  <w:style w:type="paragraph" w:styleId="aa">
    <w:name w:val="annotation text"/>
    <w:basedOn w:val="a"/>
    <w:link w:val="Char11"/>
    <w:uiPriority w:val="99"/>
    <w:qFormat/>
    <w:rsid w:val="004462CC"/>
    <w:pPr>
      <w:jc w:val="left"/>
    </w:pPr>
    <w:rPr>
      <w:rFonts w:ascii="Times New Roman" w:eastAsia="宋体" w:hAnsi="Times New Roman"/>
    </w:rPr>
  </w:style>
  <w:style w:type="character" w:customStyle="1" w:styleId="Char5">
    <w:name w:val="批注文字 Char"/>
    <w:basedOn w:val="a0"/>
    <w:link w:val="aa"/>
    <w:uiPriority w:val="99"/>
    <w:semiHidden/>
    <w:rsid w:val="004462CC"/>
    <w:rPr>
      <w:rFonts w:ascii="等线" w:eastAsia="等线" w:hAnsi="等线" w:cs="Times New Roman"/>
    </w:rPr>
  </w:style>
  <w:style w:type="character" w:customStyle="1" w:styleId="Char11">
    <w:name w:val="批注文字 Char1"/>
    <w:link w:val="aa"/>
    <w:uiPriority w:val="99"/>
    <w:qFormat/>
    <w:rsid w:val="004462CC"/>
    <w:rPr>
      <w:rFonts w:ascii="Times New Roman" w:eastAsia="宋体" w:hAnsi="Times New Roman" w:cs="Times New Roman"/>
    </w:rPr>
  </w:style>
  <w:style w:type="character" w:styleId="ab">
    <w:name w:val="annotation reference"/>
    <w:uiPriority w:val="99"/>
    <w:qFormat/>
    <w:rsid w:val="004462CC"/>
    <w:rPr>
      <w:sz w:val="21"/>
      <w:szCs w:val="21"/>
    </w:rPr>
  </w:style>
  <w:style w:type="table" w:customStyle="1" w:styleId="110">
    <w:name w:val="网格表 1 浅色1"/>
    <w:basedOn w:val="a1"/>
    <w:uiPriority w:val="46"/>
    <w:qFormat/>
    <w:rsid w:val="001D3098"/>
    <w:rPr>
      <w:rFonts w:ascii="Times New Roman" w:eastAsia="宋体" w:hAnsi="Times New Roman" w:cs="Times New Roman"/>
      <w:kern w:val="0"/>
      <w:sz w:val="20"/>
      <w:szCs w:val="20"/>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c">
    <w:name w:val="Table Grid"/>
    <w:basedOn w:val="a1"/>
    <w:uiPriority w:val="39"/>
    <w:qFormat/>
    <w:rsid w:val="009F687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F45F-0023-41E8-87D1-801341CF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337</cp:revision>
  <cp:lastPrinted>2021-05-19T06:21:00Z</cp:lastPrinted>
  <dcterms:created xsi:type="dcterms:W3CDTF">2021-04-08T02:48:00Z</dcterms:created>
  <dcterms:modified xsi:type="dcterms:W3CDTF">2022-12-16T09:28:00Z</dcterms:modified>
</cp:coreProperties>
</file>